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A42" w:rsidRDefault="00250A42" w:rsidP="00250A42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Вопросы для </w:t>
      </w:r>
      <w:r w:rsidR="00524037">
        <w:rPr>
          <w:rFonts w:ascii="Times New Roman" w:hAnsi="Times New Roman" w:cs="Times New Roman"/>
          <w:sz w:val="28"/>
          <w:szCs w:val="28"/>
          <w:lang w:val="kk-KZ"/>
        </w:rPr>
        <w:t>самоконтроля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524037" w:rsidRPr="00524037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лекции: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1. Сущность доходного подхода в оценке стоимости бизнеса.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2. Дайте характеристику методам доходного подхода.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3. Какие ограничения имеются в применение доходного подхода к оценке стоимости дохода?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4. Дайте определение понятию «денежный поток».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5. Дайте определение понятию «наращенная сумма».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6. Формула наращения простыми процентами.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7. Формула наращения сложными процентами.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8. В чем суть метода дисконтирования денежных потоков?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9. В каких случаях используется метод капитализации денежных потоков. </w:t>
      </w:r>
    </w:p>
    <w:p w:rsidR="00524037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en-US"/>
        </w:rPr>
      </w:pPr>
      <w:r w:rsidRPr="00524037">
        <w:rPr>
          <w:rFonts w:ascii="Times New Roman" w:hAnsi="Times New Roman" w:cs="Times New Roman"/>
          <w:sz w:val="28"/>
          <w:szCs w:val="28"/>
        </w:rPr>
        <w:t xml:space="preserve">10. Какими показателями может определяться уровень ожидаемых чистых доходов. </w:t>
      </w:r>
    </w:p>
    <w:p w:rsidR="00250A42" w:rsidRPr="00524037" w:rsidRDefault="00524037" w:rsidP="00C00477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kk-KZ"/>
        </w:rPr>
      </w:pPr>
      <w:r w:rsidRPr="00524037">
        <w:rPr>
          <w:rFonts w:ascii="Times New Roman" w:hAnsi="Times New Roman" w:cs="Times New Roman"/>
          <w:sz w:val="28"/>
          <w:szCs w:val="28"/>
        </w:rPr>
        <w:t>11. Ставка капитализации.</w:t>
      </w:r>
      <w:bookmarkStart w:id="0" w:name="_GoBack"/>
      <w:bookmarkEnd w:id="0"/>
    </w:p>
    <w:sectPr w:rsidR="00250A42" w:rsidRPr="005240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E3833"/>
    <w:multiLevelType w:val="hybridMultilevel"/>
    <w:tmpl w:val="9642F01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80E"/>
    <w:rsid w:val="0002380E"/>
    <w:rsid w:val="00250A42"/>
    <w:rsid w:val="00524037"/>
    <w:rsid w:val="006E535D"/>
    <w:rsid w:val="00C0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C00477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C00477"/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C00477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C00477"/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2022-01-29T05:43:00Z</dcterms:created>
  <dcterms:modified xsi:type="dcterms:W3CDTF">2022-01-29T05:43:00Z</dcterms:modified>
</cp:coreProperties>
</file>